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17D22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bookmarkStart w:id="0" w:name="_GoBack"/>
      <w:bookmarkEnd w:id="0"/>
      <w:r w:rsidR="004A75E5">
        <w:rPr>
          <w:rFonts w:ascii="Oxygen" w:hAnsi="Oxygen" w:cstheme="minorHAnsi"/>
          <w:sz w:val="20"/>
          <w:szCs w:val="20"/>
        </w:rPr>
        <w:t>verheiratet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5F38D1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F38D1">
        <w:rPr>
          <w:rFonts w:ascii="Oxygen" w:hAnsi="Oxygen" w:cstheme="minorHAnsi"/>
          <w:sz w:val="20"/>
          <w:szCs w:val="20"/>
        </w:rPr>
        <w:t xml:space="preserve">Email:  </w:t>
      </w:r>
      <w:r w:rsidRPr="005F38D1">
        <w:rPr>
          <w:rFonts w:ascii="Oxygen" w:hAnsi="Oxygen" w:cstheme="minorHAnsi"/>
          <w:sz w:val="20"/>
          <w:szCs w:val="20"/>
        </w:rPr>
        <w:tab/>
      </w:r>
      <w:r w:rsidRPr="005F38D1">
        <w:rPr>
          <w:rFonts w:ascii="Oxygen" w:hAnsi="Oxygen" w:cstheme="minorHAnsi"/>
          <w:sz w:val="20"/>
          <w:szCs w:val="20"/>
        </w:rPr>
        <w:tab/>
      </w:r>
      <w:r w:rsidRPr="005F38D1">
        <w:rPr>
          <w:rFonts w:ascii="Oxygen" w:hAnsi="Oxygen" w:cstheme="minorHAnsi"/>
          <w:sz w:val="20"/>
          <w:szCs w:val="20"/>
        </w:rPr>
        <w:tab/>
      </w:r>
      <w:r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242369" w:rsidRPr="005F38D1">
        <w:rPr>
          <w:rFonts w:ascii="Oxygen" w:hAnsi="Oxygen" w:cstheme="minorHAnsi"/>
          <w:sz w:val="20"/>
          <w:szCs w:val="20"/>
        </w:rPr>
        <w:tab/>
      </w:r>
      <w:r w:rsidR="00617D22" w:rsidRPr="005F38D1">
        <w:rPr>
          <w:rFonts w:ascii="Oxygen" w:hAnsi="Oxygen" w:cstheme="minorHAnsi"/>
          <w:sz w:val="20"/>
          <w:szCs w:val="20"/>
        </w:rPr>
        <w:t>jona</w:t>
      </w:r>
      <w:r w:rsidRPr="005F38D1">
        <w:rPr>
          <w:rFonts w:ascii="Oxygen" w:hAnsi="Oxygen" w:cstheme="minorHAnsi"/>
          <w:sz w:val="20"/>
          <w:szCs w:val="20"/>
        </w:rPr>
        <w:t>.muster@gmail.com</w:t>
      </w:r>
    </w:p>
    <w:p w:rsidR="00D7754E" w:rsidRPr="005F38D1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C2407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CC2407" w:rsidRPr="00CD21E4">
        <w:rPr>
          <w:rFonts w:ascii="Alegreya Sans SC Light" w:hAnsi="Alegreya Sans SC Light" w:cstheme="minorHAnsi"/>
          <w:sz w:val="36"/>
          <w:szCs w:val="36"/>
        </w:rPr>
        <w:t>Praktische Erfahru</w:t>
      </w:r>
      <w:r w:rsidR="00CC2407">
        <w:rPr>
          <w:rFonts w:ascii="Alegreya Sans SC Light" w:hAnsi="Alegreya Sans SC Light" w:cstheme="minorHAnsi"/>
          <w:sz w:val="36"/>
          <w:szCs w:val="36"/>
        </w:rPr>
        <w:t>ng</w:t>
      </w:r>
    </w:p>
    <w:p w:rsidR="00CC2407" w:rsidRPr="00CA0079" w:rsidRDefault="00CC2407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seit 09/2018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Psychologischer Psychotherapeut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C2407" w:rsidRPr="00CC2407">
        <w:rPr>
          <w:rFonts w:ascii="Oxygen" w:hAnsi="Oxygen" w:cstheme="minorHAnsi"/>
          <w:sz w:val="20"/>
          <w:szCs w:val="20"/>
        </w:rPr>
        <w:t>Hellhausen Klinik (Dortmund,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Stationäre und ambulante Patientenversorgung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Erstellung von Behandlungsplänen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Durchführung von Einzel- und Gruppentherapien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Neuropsychologische Untersuchungen</w:t>
      </w:r>
    </w:p>
    <w:p w:rsid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Mitarbeit bei der Weiterentwicklung von Behandlungskonzepten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CA0079" w:rsidRDefault="00CC240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10/2016 –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Psychologe im Bereich Psychotherapie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C2407" w:rsidRPr="00CC2407">
        <w:rPr>
          <w:rFonts w:ascii="Oxygen" w:hAnsi="Oxygen" w:cstheme="minorHAnsi"/>
          <w:sz w:val="20"/>
          <w:szCs w:val="20"/>
        </w:rPr>
        <w:t>Rehazentrum Sonnenbad GmbH (Dortmund,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Durchführung von Einzel- und Gruppentherapie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Störungsspezifische Indikationsgruppen und Entspannungsverfahren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Entwicklung und Einführung eines digitalen Reha-Nachsorgeprogramms 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Psychologische Diagnostik im Rahmen der medizinischen Leistungsbeurteilung</w:t>
      </w:r>
    </w:p>
    <w:p w:rsidR="00CC2407" w:rsidRPr="00CA0079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Kommunikation mit medizinischen und psychosozialen Diensten</w:t>
      </w:r>
    </w:p>
    <w:p w:rsidR="00CC2407" w:rsidRDefault="00CC2407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C2407" w:rsidRPr="00CA0079" w:rsidRDefault="00CC2407" w:rsidP="00CC2407">
      <w:pPr>
        <w:spacing w:after="120" w:line="240" w:lineRule="auto"/>
        <w:ind w:left="2410" w:hanging="2410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11/2013 – 05/2016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Ausbildung zum Psychotherapeuten</w:t>
      </w:r>
    </w:p>
    <w:p w:rsidR="00CC2407" w:rsidRPr="00CA0079" w:rsidRDefault="00CC2407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sz w:val="20"/>
          <w:szCs w:val="20"/>
        </w:rPr>
        <w:t>Philippshospital GmBH (Dortmund,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Psychologische Behandlung, Diagnostik und Krisenintervention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Planung und Durchführung stationärer und ambulanter Akut-Behandlungen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Planung und Durchführung von Einzel- und Gruppentherapien </w:t>
      </w:r>
    </w:p>
    <w:p w:rsid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Zusammenarbeit mit Sozialämtern und psychosozialen sowie medizinischen Diensten</w:t>
      </w:r>
    </w:p>
    <w:p w:rsidR="00CC2407" w:rsidRPr="00CA0079" w:rsidRDefault="00CC2407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CC2407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CC2407" w:rsidRPr="00CC2407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FC3950" w:rsidRPr="00CA0079" w:rsidRDefault="00CC2407" w:rsidP="00CC2407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11/2013 – 05/2016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Ausbildung zum Psychotherapeuten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C2407" w:rsidRPr="00CC2407">
        <w:rPr>
          <w:rFonts w:ascii="Oxygen" w:hAnsi="Oxygen" w:cstheme="minorHAnsi"/>
          <w:sz w:val="20"/>
          <w:szCs w:val="20"/>
        </w:rPr>
        <w:t>Paracelsus Schule  (Dortmund,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Spezialisierung: Kognitive Verhaltenstherapie, psychoanalytische Therapie </w:t>
      </w:r>
    </w:p>
    <w:p w:rsidR="00CC2407" w:rsidRPr="00CA0079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Abschlussnote (1,3)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CA0079" w:rsidRDefault="00CC240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10/2010 – 08/2013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Studium der Psychologie (B.Sc.)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C2407" w:rsidRPr="00CC2407">
        <w:rPr>
          <w:rFonts w:ascii="Oxygen" w:hAnsi="Oxygen" w:cstheme="minorHAnsi"/>
          <w:sz w:val="20"/>
          <w:szCs w:val="20"/>
        </w:rPr>
        <w:t>Universität zu Köln (Köln, DE)</w:t>
      </w:r>
    </w:p>
    <w:p w:rsidR="00CC2407" w:rsidRPr="00CC2407" w:rsidRDefault="00CC2407" w:rsidP="00CC240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Vertiefung: Klinische Psychologie, Pädagogische Psychologie </w:t>
      </w:r>
    </w:p>
    <w:p w:rsidR="00CC2407" w:rsidRPr="00CC2407" w:rsidRDefault="00CC2407" w:rsidP="00CC240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Abschlussarbeit: “Die Psychologie des Gesundheitsverhaltens – Wie Bewegung gesund und die richtige Ernährung die Balance hält” (Note 1,8)</w:t>
      </w:r>
    </w:p>
    <w:p w:rsidR="00311074" w:rsidRPr="00CC2407" w:rsidRDefault="00CC2407" w:rsidP="00CC240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Auslandssemester an der University of Liverpool (GBR)</w:t>
      </w: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CC240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04/2020 – 05/2020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Dialektisch Behaviorale Therapie (DBT)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CC2407" w:rsidRPr="00CC2407">
        <w:rPr>
          <w:rFonts w:ascii="Oxygen" w:hAnsi="Oxygen" w:cstheme="minorHAnsi"/>
          <w:sz w:val="20"/>
          <w:szCs w:val="20"/>
        </w:rPr>
        <w:t>Institut für Management Beratung (Online-Kurs)</w:t>
      </w:r>
    </w:p>
    <w:p w:rsidR="00CC2407" w:rsidRPr="00CC2407" w:rsidRDefault="00CC2407" w:rsidP="00CC240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Umfang: 4 Wochen mit je 5 Wochenstunden</w:t>
      </w:r>
    </w:p>
    <w:p w:rsidR="00CC2407" w:rsidRPr="00CA0079" w:rsidRDefault="00CC2407" w:rsidP="00CC240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Schwerpunkte: Borderline-Persönlichkeitsstörung, Fertigkeiten zur Stress- und Gefühlsregulierung, kognitive Verhaltenstherapie, humanistische und hypnotherapeutische Verfahren, Möglichkeiten einer ambulanten Behandlung</w:t>
      </w:r>
    </w:p>
    <w:p w:rsidR="00653D2A" w:rsidRPr="00992096" w:rsidRDefault="00CC2407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02/2019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Seminar zum Thema “Kognitive Verhaltenstherapie”</w:t>
      </w:r>
    </w:p>
    <w:p w:rsidR="00653D2A" w:rsidRPr="00092805" w:rsidRDefault="00CC2407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Paracelsus Schule Bielefeld (Online-Kurs)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CC2407" w:rsidRPr="00CA0079" w:rsidRDefault="00CC2407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Spanisch – erweiterte Grundkenntnisse</w:t>
      </w:r>
    </w:p>
    <w:p w:rsidR="00B05D96" w:rsidRPr="00B05D96" w:rsidRDefault="00AB7C20" w:rsidP="00B05D9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05D96" w:rsidRPr="00B05D96">
        <w:rPr>
          <w:rFonts w:ascii="Oxygen" w:hAnsi="Oxygen" w:cstheme="minorHAnsi"/>
          <w:sz w:val="20"/>
          <w:szCs w:val="20"/>
        </w:rPr>
        <w:t>C&amp;S Klientenmanager – ausgezeichnet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Medical Assistant – sehr gut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HOSPIDEA – gut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MS Powerpoint, MS Word – sehr gut</w:t>
      </w:r>
    </w:p>
    <w:p w:rsid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MS Excel – gut</w:t>
      </w:r>
    </w:p>
    <w:p w:rsidR="00992096" w:rsidRDefault="00802841" w:rsidP="00B05D9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05D96" w:rsidRPr="00B05D96">
        <w:rPr>
          <w:rFonts w:ascii="Oxygen" w:hAnsi="Oxygen" w:cstheme="minorHAnsi"/>
          <w:sz w:val="20"/>
          <w:szCs w:val="20"/>
        </w:rPr>
        <w:t>Kognitive Verhaltenstherapie und Burnout-Prävention</w:t>
      </w:r>
    </w:p>
    <w:p w:rsidR="00653D2A" w:rsidRDefault="00B05D96" w:rsidP="0099209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CD21E4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B05D96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Schwimmen (3 Jahre im Verein)</w:t>
      </w:r>
    </w:p>
    <w:p w:rsidR="00D2122D" w:rsidRPr="00092805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Work &amp; Travel in Südamerika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0A2" w:rsidRDefault="003040A2" w:rsidP="00714ACF">
      <w:pPr>
        <w:spacing w:after="0" w:line="240" w:lineRule="auto"/>
      </w:pPr>
      <w:r>
        <w:separator/>
      </w:r>
    </w:p>
  </w:endnote>
  <w:endnote w:type="continuationSeparator" w:id="0">
    <w:p w:rsidR="003040A2" w:rsidRDefault="003040A2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0A2" w:rsidRDefault="003040A2" w:rsidP="00714ACF">
      <w:pPr>
        <w:spacing w:after="0" w:line="240" w:lineRule="auto"/>
      </w:pPr>
      <w:r>
        <w:separator/>
      </w:r>
    </w:p>
  </w:footnote>
  <w:footnote w:type="continuationSeparator" w:id="0">
    <w:p w:rsidR="003040A2" w:rsidRDefault="003040A2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040A2"/>
    <w:rsid w:val="00311074"/>
    <w:rsid w:val="00315BB3"/>
    <w:rsid w:val="0032369D"/>
    <w:rsid w:val="00343B4C"/>
    <w:rsid w:val="003D4793"/>
    <w:rsid w:val="003D7A6B"/>
    <w:rsid w:val="00406EC7"/>
    <w:rsid w:val="00463645"/>
    <w:rsid w:val="004A75E5"/>
    <w:rsid w:val="0050343A"/>
    <w:rsid w:val="005252B7"/>
    <w:rsid w:val="00566505"/>
    <w:rsid w:val="005A69BF"/>
    <w:rsid w:val="005F38D1"/>
    <w:rsid w:val="00617D22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966D3"/>
    <w:rsid w:val="008A5E11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05D96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480E"/>
    <w:rsid w:val="00CB63F5"/>
    <w:rsid w:val="00CC2407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F9FE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2022-03-27T21:02:00Z</cp:lastPrinted>
  <dcterms:created xsi:type="dcterms:W3CDTF">2022-03-27T21:06:00Z</dcterms:created>
  <dcterms:modified xsi:type="dcterms:W3CDTF">2022-03-28T10:23:00Z</dcterms:modified>
</cp:coreProperties>
</file>