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E13EB2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848360</wp:posOffset>
            </wp:positionV>
            <wp:extent cx="1242060" cy="12420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4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E13EB2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B15522">
        <w:rPr>
          <w:rFonts w:ascii="Arimo" w:hAnsi="Arimo" w:cs="Arimo"/>
        </w:rPr>
        <w:t>verheiratet</w:t>
      </w:r>
    </w:p>
    <w:p w:rsidR="0057649F" w:rsidRPr="00985A07" w:rsidRDefault="0057649F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Pr="00A7262A" w:rsidRDefault="00E13EB2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1C6BC" wp14:editId="31A1CE4C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F3F6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E13EB2" w:rsidRPr="00985A07" w:rsidRDefault="00E13EB2" w:rsidP="00E13EB2">
      <w:p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seit 09/2018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Rechtsanwaltsfachangestellte</w:t>
      </w:r>
    </w:p>
    <w:p w:rsidR="00DD2575" w:rsidRPr="00985A07" w:rsidRDefault="00DD2575" w:rsidP="009F4055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E13EB2" w:rsidRPr="00E13EB2">
        <w:rPr>
          <w:rFonts w:ascii="Arimo" w:hAnsi="Arimo" w:cs="Arimo"/>
        </w:rPr>
        <w:t>Wirtschaftsprüfung Haffer &amp; Peters (Mainz, DE)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Betreuen des Partnersekretariats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Aufsetzen von Schriftsätzen und Verträgen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 xml:space="preserve">Abrechnen der RVG-Gebühren und Stundensatzhonorare 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Termin- und Reisemanagement</w:t>
      </w:r>
    </w:p>
    <w:p w:rsidR="00E13EB2" w:rsidRPr="00985A07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Bearbeiten der Eingangs- und Ausgangspost</w:t>
      </w:r>
    </w:p>
    <w:p w:rsidR="007223B6" w:rsidRPr="00985A07" w:rsidRDefault="007223B6" w:rsidP="007223B6">
      <w:pPr>
        <w:spacing w:line="240" w:lineRule="auto"/>
        <w:ind w:left="3552"/>
        <w:contextualSpacing/>
        <w:rPr>
          <w:rFonts w:ascii="Arimo" w:hAnsi="Arimo" w:cs="Arimo"/>
        </w:rPr>
      </w:pPr>
    </w:p>
    <w:p w:rsidR="00DD2575" w:rsidRPr="009F4055" w:rsidRDefault="00E13EB2" w:rsidP="007223B6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E13EB2">
        <w:rPr>
          <w:rFonts w:ascii="Arimo" w:hAnsi="Arimo" w:cs="Arimo"/>
        </w:rPr>
        <w:t>08/2016 –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Rechtsanwaltsfachangestellte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E13EB2" w:rsidRPr="00E13EB2">
        <w:rPr>
          <w:rFonts w:ascii="Arimo" w:hAnsi="Arimo" w:cs="Arimo"/>
        </w:rPr>
        <w:t>Wirtschaftsprüfung EVINGU AG (Mainz, DE)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 xml:space="preserve">Abrechnen von Stundenhonoraren 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Erstellen von Verträgen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Koordination von Terminen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 xml:space="preserve">Überwachen von Fristen </w:t>
      </w:r>
    </w:p>
    <w:p w:rsidR="00E13EB2" w:rsidRPr="00985A07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Betreuen des Postfaches</w:t>
      </w:r>
    </w:p>
    <w:p w:rsidR="0057649F" w:rsidRDefault="0057649F" w:rsidP="00955EF9">
      <w:pPr>
        <w:spacing w:line="240" w:lineRule="auto"/>
        <w:contextualSpacing/>
        <w:rPr>
          <w:rFonts w:ascii="Arimo" w:hAnsi="Arimo" w:cs="Arimo"/>
        </w:rPr>
      </w:pPr>
    </w:p>
    <w:p w:rsidR="00E13EB2" w:rsidRPr="009F4055" w:rsidRDefault="00E13EB2" w:rsidP="00E13EB2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E13EB2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Ausbildung zur Rechtsanwaltsfachangestellten</w:t>
      </w:r>
    </w:p>
    <w:p w:rsidR="00E13EB2" w:rsidRPr="00985A07" w:rsidRDefault="00E13EB2" w:rsidP="00E13EB2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</w:rPr>
        <w:t>Kanzlei Meier &amp; Sons (Mainz, DE)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Erstellen von Schriftsätzen nach Diktat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Assistenz in der Betreuung eines Partnersekretariats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Terminmanagement</w:t>
      </w:r>
    </w:p>
    <w:p w:rsidR="00E13EB2" w:rsidRPr="00985A07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Abrechnen von RVG-Gebühren</w:t>
      </w:r>
    </w:p>
    <w:p w:rsidR="00E13EB2" w:rsidRPr="00985A07" w:rsidRDefault="00E13EB2" w:rsidP="00955EF9">
      <w:pPr>
        <w:spacing w:line="240" w:lineRule="auto"/>
        <w:contextualSpacing/>
        <w:rPr>
          <w:rFonts w:ascii="Arimo" w:hAnsi="Arimo" w:cs="Arimo"/>
        </w:rPr>
      </w:pPr>
    </w:p>
    <w:p w:rsidR="007223B6" w:rsidRPr="00A7262A" w:rsidRDefault="00E13EB2" w:rsidP="00E13EB2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CF29A" wp14:editId="0AF3CBA6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D67B6A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E13EB2" w:rsidP="007223B6">
      <w:p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Berufsausbildung zur Rechtsanwaltsfachangestellten</w:t>
      </w:r>
    </w:p>
    <w:p w:rsidR="00DD2575" w:rsidRPr="00985A07" w:rsidRDefault="00DD2575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E13EB2" w:rsidRPr="00E13EB2">
        <w:rPr>
          <w:rFonts w:ascii="Arimo" w:hAnsi="Arimo" w:cs="Arimo"/>
        </w:rPr>
        <w:t>Berufskolleg Hainseburg (Mainz, DE)</w:t>
      </w:r>
    </w:p>
    <w:p w:rsidR="00E13EB2" w:rsidRPr="00985A07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Abschlussnote (1,8)</w:t>
      </w:r>
    </w:p>
    <w:p w:rsidR="00E13EB2" w:rsidRPr="00E13EB2" w:rsidRDefault="00E13EB2" w:rsidP="00B15522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  <w:bookmarkStart w:id="0" w:name="_GoBack"/>
      <w:bookmarkEnd w:id="0"/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E13EB2" w:rsidP="00955EF9">
      <w:pPr>
        <w:spacing w:after="0"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04/2020 – 05/2020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RVG Kompakt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E13EB2" w:rsidRPr="00E13EB2">
        <w:rPr>
          <w:rFonts w:ascii="Arimo" w:hAnsi="Arimo" w:cs="Arimo"/>
        </w:rPr>
        <w:t>Deutsche Anwalt Akademie (Online-Kurs)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Umfang: 4 Wochen mit je 4 Wochenstunden</w:t>
      </w:r>
    </w:p>
    <w:p w:rsidR="00E13EB2" w:rsidRPr="00955EF9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Schwerpunkte: Aktuelle Rechtsprechung, Quotenvorrichtung in der Rechtsschutzversicherung, Kostenerstattung in Unkenntnis von Klage- oder Rechtsmittelrücknahme</w:t>
      </w:r>
    </w:p>
    <w:p w:rsidR="00955EF9" w:rsidRPr="00E13EB2" w:rsidRDefault="00955EF9" w:rsidP="00E13EB2">
      <w:pPr>
        <w:spacing w:after="0" w:line="240" w:lineRule="auto"/>
        <w:rPr>
          <w:rFonts w:ascii="Arimo" w:hAnsi="Arimo" w:cs="Arimo"/>
        </w:rPr>
      </w:pPr>
    </w:p>
    <w:p w:rsidR="00955EF9" w:rsidRPr="00955EF9" w:rsidRDefault="00E13EB2" w:rsidP="00955EF9">
      <w:pPr>
        <w:spacing w:after="0"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03/2021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55EF9" w:rsidRPr="009F4055">
        <w:rPr>
          <w:rFonts w:ascii="Arimo" w:hAnsi="Arimo" w:cs="Arimo"/>
          <w:b/>
          <w:color w:val="404040" w:themeColor="text1" w:themeTint="BF"/>
        </w:rPr>
        <w:t>Seminar im Online Marketing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BD4012" w:rsidRPr="00BD4012">
        <w:rPr>
          <w:rFonts w:ascii="Arimo" w:hAnsi="Arimo" w:cs="Arimo"/>
        </w:rPr>
        <w:t>Deutsche A</w:t>
      </w:r>
      <w:r w:rsidR="00BD4012">
        <w:rPr>
          <w:rFonts w:ascii="Arimo" w:hAnsi="Arimo" w:cs="Arimo"/>
        </w:rPr>
        <w:t>nwalt Akademie (Mainz, DE</w:t>
      </w:r>
      <w:r w:rsidRPr="00955EF9">
        <w:rPr>
          <w:rFonts w:ascii="Arimo" w:hAnsi="Arimo" w:cs="Arimo"/>
        </w:rPr>
        <w:t>)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BD4012" w:rsidRPr="00BD4012" w:rsidRDefault="00AB7C20" w:rsidP="00BD4012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BD4012" w:rsidRPr="00BD4012">
        <w:rPr>
          <w:rFonts w:ascii="Arimo" w:hAnsi="Arimo" w:cs="Arimo"/>
        </w:rPr>
        <w:t>DATEV Anwalt Pro – ausgezeichnet</w:t>
      </w:r>
    </w:p>
    <w:p w:rsidR="00BD4012" w:rsidRPr="00BD4012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MS Excel, MS Word – sehr gut</w:t>
      </w:r>
    </w:p>
    <w:p w:rsidR="00BD4012" w:rsidRPr="00BD4012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AnNoText – gut</w:t>
      </w:r>
    </w:p>
    <w:p w:rsidR="007223B6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Kleos – sehr gut</w:t>
      </w:r>
    </w:p>
    <w:p w:rsidR="00BD4012" w:rsidRPr="00955EF9" w:rsidRDefault="00BD4012" w:rsidP="00BD4012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E13EB2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BD4012" w:rsidRPr="00BD4012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Tennis (3 Jahre im Verein)</w:t>
      </w:r>
    </w:p>
    <w:p w:rsidR="00105430" w:rsidRPr="00BD4012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Ehrenamtliche Aushilfe in einem Flüchtlingszentrum</w:t>
      </w: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BD4012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E13EB2" w:rsidRPr="00BD4012">
        <w:rPr>
          <w:rFonts w:ascii="Kunstler Script" w:hAnsi="Kunstler Script" w:cs="Arimo"/>
          <w:color w:val="17365D" w:themeColor="text2" w:themeShade="BF"/>
          <w:sz w:val="56"/>
          <w:szCs w:val="56"/>
        </w:rPr>
        <w:t>Jona Muster</w:t>
      </w:r>
    </w:p>
    <w:p w:rsidR="0050429D" w:rsidRPr="00BD4012" w:rsidRDefault="009D6652" w:rsidP="0050429D">
      <w:pPr>
        <w:spacing w:after="0" w:line="288" w:lineRule="auto"/>
        <w:rPr>
          <w:rFonts w:ascii="Arimo" w:hAnsi="Arimo" w:cs="Arimo"/>
        </w:rPr>
      </w:pPr>
      <w:r w:rsidRPr="00BD4012">
        <w:rPr>
          <w:rFonts w:ascii="Arimo" w:hAnsi="Arimo" w:cs="Arimo"/>
        </w:rPr>
        <w:t>Musterstadt, den 01.01.20</w:t>
      </w:r>
      <w:r w:rsidR="00E13EB2" w:rsidRPr="00BD4012">
        <w:rPr>
          <w:rFonts w:ascii="Arimo" w:hAnsi="Arimo" w:cs="Arimo"/>
        </w:rPr>
        <w:t>22</w:t>
      </w:r>
    </w:p>
    <w:sectPr w:rsidR="0050429D" w:rsidRPr="00BD4012" w:rsidSect="00980592">
      <w:pgSz w:w="11906" w:h="16838"/>
      <w:pgMar w:top="624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B76" w:rsidRDefault="00317B76" w:rsidP="007223B6">
      <w:pPr>
        <w:spacing w:after="0" w:line="240" w:lineRule="auto"/>
      </w:pPr>
      <w:r>
        <w:separator/>
      </w:r>
    </w:p>
  </w:endnote>
  <w:endnote w:type="continuationSeparator" w:id="0">
    <w:p w:rsidR="00317B76" w:rsidRDefault="00317B76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B76" w:rsidRDefault="00317B76" w:rsidP="007223B6">
      <w:pPr>
        <w:spacing w:after="0" w:line="240" w:lineRule="auto"/>
      </w:pPr>
      <w:r>
        <w:separator/>
      </w:r>
    </w:p>
  </w:footnote>
  <w:footnote w:type="continuationSeparator" w:id="0">
    <w:p w:rsidR="00317B76" w:rsidRDefault="00317B76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17B76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26437"/>
    <w:rsid w:val="0093241C"/>
    <w:rsid w:val="00955EF9"/>
    <w:rsid w:val="00977379"/>
    <w:rsid w:val="00980592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13A59"/>
    <w:rsid w:val="00B15522"/>
    <w:rsid w:val="00B67B85"/>
    <w:rsid w:val="00BD4012"/>
    <w:rsid w:val="00BE71AA"/>
    <w:rsid w:val="00C80ED5"/>
    <w:rsid w:val="00C91515"/>
    <w:rsid w:val="00CC7AE1"/>
    <w:rsid w:val="00CE6A4B"/>
    <w:rsid w:val="00D45466"/>
    <w:rsid w:val="00D4752D"/>
    <w:rsid w:val="00D47AD3"/>
    <w:rsid w:val="00D676C6"/>
    <w:rsid w:val="00D718C7"/>
    <w:rsid w:val="00DB36A1"/>
    <w:rsid w:val="00DB5697"/>
    <w:rsid w:val="00DD2575"/>
    <w:rsid w:val="00DF17F8"/>
    <w:rsid w:val="00E13EB2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0FF63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2022-03-28T10:36:00Z</cp:lastPrinted>
  <dcterms:created xsi:type="dcterms:W3CDTF">2022-03-28T10:37:00Z</dcterms:created>
  <dcterms:modified xsi:type="dcterms:W3CDTF">2022-03-28T10:37:00Z</dcterms:modified>
</cp:coreProperties>
</file>