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89C9B1" wp14:editId="6E0B3C9A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7A6ADC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7515B3">
        <w:rPr>
          <w:rFonts w:ascii="Oxygen" w:hAnsi="Oxygen" w:cstheme="minorHAnsi"/>
          <w:sz w:val="20"/>
          <w:szCs w:val="20"/>
        </w:rPr>
        <w:t>verheiratet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:rsidR="0050343A" w:rsidRPr="00B04E3C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04E3C">
        <w:rPr>
          <w:rFonts w:ascii="Oxygen" w:hAnsi="Oxygen" w:cstheme="minorHAnsi"/>
          <w:sz w:val="20"/>
          <w:szCs w:val="20"/>
        </w:rPr>
        <w:t xml:space="preserve">Email:  </w:t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242369" w:rsidRPr="00B04E3C">
        <w:rPr>
          <w:rFonts w:ascii="Oxygen" w:hAnsi="Oxygen" w:cstheme="minorHAnsi"/>
          <w:sz w:val="20"/>
          <w:szCs w:val="20"/>
        </w:rPr>
        <w:tab/>
      </w:r>
      <w:r w:rsidR="00485E74" w:rsidRPr="00B04E3C">
        <w:rPr>
          <w:rFonts w:ascii="Oxygen" w:hAnsi="Oxygen" w:cstheme="minorHAnsi"/>
          <w:sz w:val="20"/>
          <w:szCs w:val="20"/>
        </w:rPr>
        <w:t>jona</w:t>
      </w:r>
      <w:r w:rsidRPr="00B04E3C">
        <w:rPr>
          <w:rFonts w:ascii="Oxygen" w:hAnsi="Oxygen" w:cstheme="minorHAnsi"/>
          <w:sz w:val="20"/>
          <w:szCs w:val="20"/>
        </w:rPr>
        <w:t>.muster@gmail.com</w:t>
      </w:r>
    </w:p>
    <w:p w:rsidR="00D7754E" w:rsidRPr="00B04E3C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E7C03" wp14:editId="77E8204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2D37D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="007A6ADC" w:rsidRPr="00CD21E4">
        <w:rPr>
          <w:rFonts w:ascii="Alegreya Sans SC Light" w:hAnsi="Alegreya Sans SC Light" w:cstheme="minorHAnsi"/>
          <w:sz w:val="36"/>
          <w:szCs w:val="36"/>
        </w:rPr>
        <w:t>Praktische Erfahrun</w:t>
      </w:r>
      <w:r w:rsidR="007A6ADC">
        <w:rPr>
          <w:rFonts w:ascii="Alegreya Sans SC Light" w:hAnsi="Alegreya Sans SC Light" w:cstheme="minorHAnsi"/>
          <w:sz w:val="36"/>
          <w:szCs w:val="36"/>
        </w:rPr>
        <w:t>g</w:t>
      </w:r>
    </w:p>
    <w:p w:rsidR="00FC3950" w:rsidRPr="007A6ADC" w:rsidRDefault="007A6ADC" w:rsidP="007A6ADC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seit 09/2018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Zahnarzt (Dr. med. dent) – Praxisleitung</w:t>
      </w:r>
    </w:p>
    <w:p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7A6ADC" w:rsidRPr="007A6ADC">
        <w:rPr>
          <w:rFonts w:ascii="Oxygen" w:hAnsi="Oxygen" w:cstheme="minorHAnsi"/>
          <w:sz w:val="20"/>
          <w:szCs w:val="20"/>
        </w:rPr>
        <w:t>Dentalzentrum am Königsplatz (Augsburg, DE)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Zahnmedizinische Behandlung der Patienten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Anweisung und Anleitung des med. Fachpersonals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Weiterentwicklung der Praxis  </w:t>
      </w:r>
    </w:p>
    <w:p w:rsid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Praxisleitung von 5 Zahnärzten und 15 zahnmedizinischen Fachangestellten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CA0079" w:rsidRDefault="007A6ADC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10/2016 – 09/2018</w:t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DD2575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Zahnarzt (Dr. med. dent)</w:t>
      </w:r>
    </w:p>
    <w:p w:rsidR="00DD2575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7A6ADC" w:rsidRPr="007A6ADC">
        <w:rPr>
          <w:rFonts w:ascii="Oxygen" w:hAnsi="Oxygen" w:cstheme="minorHAnsi"/>
          <w:sz w:val="20"/>
          <w:szCs w:val="20"/>
        </w:rPr>
        <w:t>Zahnarztpraxis Dr. Limburg (Augsburg, DE)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Diagnostik, Behandlung und Vorbeugung von Zahn-, Mund- und Kiefererkrankungen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Zahnmedizinische Anamnese 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Endodontie, Zahnersatz und Implantologie 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Parodontologie und Oralchirurgie </w:t>
      </w:r>
    </w:p>
    <w:p w:rsidR="007A6ADC" w:rsidRPr="00CA0079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Mitgestaltung des Praxiskonzepts</w:t>
      </w:r>
    </w:p>
    <w:p w:rsidR="007A6ADC" w:rsidRPr="00CA0079" w:rsidRDefault="007A6ADC" w:rsidP="007A6ADC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7A6ADC" w:rsidRPr="00CA0079" w:rsidRDefault="007A6ADC" w:rsidP="007A6AD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09/2014 – 09/2016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Assistenzzahnarzt</w:t>
      </w:r>
    </w:p>
    <w:p w:rsidR="007A6ADC" w:rsidRPr="00CA0079" w:rsidRDefault="007A6ADC" w:rsidP="007A6ADC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sz w:val="20"/>
          <w:szCs w:val="20"/>
        </w:rPr>
        <w:t>Zahnarztpraxis Dr. Limburg (Augsburg, DE)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Zahnerhaltende Behandlungen 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Endodontie </w:t>
      </w:r>
    </w:p>
    <w:p w:rsidR="007A6ADC" w:rsidRPr="007A6ADC" w:rsidRDefault="007A6ADC" w:rsidP="007A6ADC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 xml:space="preserve">Zahnersatz einschl. Implantologie </w:t>
      </w:r>
    </w:p>
    <w:p w:rsidR="007A6ADC" w:rsidRPr="00085EF2" w:rsidRDefault="007A6ADC" w:rsidP="00085EF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Parodontologie und Oralchirurgie</w:t>
      </w:r>
    </w:p>
    <w:p w:rsidR="00FC3950" w:rsidRPr="00CD21E4" w:rsidRDefault="007A6ADC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  <w:r w:rsidR="00A21725"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26B75" wp14:editId="08E13283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DD2575" w:rsidRPr="00CA0079" w:rsidRDefault="007A6ADC" w:rsidP="00D65076">
      <w:pPr>
        <w:spacing w:after="120" w:line="240" w:lineRule="auto"/>
        <w:ind w:left="2495" w:hanging="2495"/>
        <w:rPr>
          <w:rFonts w:ascii="Oxygen" w:hAnsi="Oxygen" w:cstheme="minorHAnsi"/>
          <w:sz w:val="20"/>
          <w:szCs w:val="20"/>
        </w:rPr>
      </w:pPr>
      <w:r w:rsidRPr="007A6ADC">
        <w:rPr>
          <w:rFonts w:ascii="Oxygen" w:hAnsi="Oxygen" w:cstheme="minorHAnsi"/>
          <w:sz w:val="20"/>
          <w:szCs w:val="20"/>
        </w:rPr>
        <w:t>09/2016</w:t>
      </w:r>
      <w:r>
        <w:rPr>
          <w:rFonts w:ascii="Oxygen" w:hAnsi="Oxygen" w:cstheme="minorHAnsi"/>
          <w:sz w:val="20"/>
          <w:szCs w:val="20"/>
        </w:rPr>
        <w:tab/>
      </w:r>
      <w:r w:rsidRPr="007A6ADC">
        <w:rPr>
          <w:rFonts w:ascii="Oxygen" w:hAnsi="Oxygen" w:cstheme="minorHAnsi"/>
          <w:color w:val="174570"/>
          <w:sz w:val="20"/>
          <w:szCs w:val="20"/>
        </w:rPr>
        <w:t>Promotion zum Dr. med. dent.</w:t>
      </w:r>
    </w:p>
    <w:p w:rsidR="00D65076" w:rsidRPr="00D65076" w:rsidRDefault="00D65076" w:rsidP="000B6C21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Titel der Dissertation: “Die Navigation in der Mund-, Kiefer- und Gesichtschirurgie” (Note 1,0)</w:t>
      </w:r>
    </w:p>
    <w:p w:rsidR="00D65076" w:rsidRPr="00CA0079" w:rsidRDefault="00D65076" w:rsidP="000B6C21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Betreuer: Dr. med. dent. Karl Blickhardt</w:t>
      </w:r>
    </w:p>
    <w:p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CA0079" w:rsidRDefault="00D65076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lastRenderedPageBreak/>
        <w:t>10/2008 – 08/2014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Studium der Zahnmedizin (Staatsexamen)</w:t>
      </w:r>
    </w:p>
    <w:p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Ludwig-Maximilians-Universität (München, DE)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 xml:space="preserve">Vertiefung: Zahnerhaltungskunde, Zahnersatzkunde, Prothetik 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Abschlussarbeit: “Miniimplantate im zahnlosen Unterkiefer zur Verankerung einer Vollprothese” (Note 1,0)</w:t>
      </w:r>
    </w:p>
    <w:p w:rsidR="00D65076" w:rsidRPr="00085EF2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Auslandssemester an der Universitat de València (ESP)</w:t>
      </w:r>
      <w:bookmarkStart w:id="0" w:name="_GoBack"/>
      <w:bookmarkEnd w:id="0"/>
    </w:p>
    <w:p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77946" wp14:editId="24544A19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:rsidR="00D65076" w:rsidRPr="00992096" w:rsidRDefault="00D65076" w:rsidP="00D65076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02/2018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Seminar zum Thema “Grundlagen der CMD-Diagnostik”</w:t>
      </w:r>
    </w:p>
    <w:p w:rsidR="00D65076" w:rsidRDefault="00D65076" w:rsidP="00D65076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FFZ KZVB (Augsburg, DE)</w:t>
      </w:r>
    </w:p>
    <w:p w:rsidR="00D65076" w:rsidRDefault="00D65076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53D2A" w:rsidRPr="00CA0079" w:rsidRDefault="00D65076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04/2017 – 06/2017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D65076">
        <w:rPr>
          <w:rFonts w:ascii="Oxygen" w:hAnsi="Oxygen" w:cstheme="minorHAnsi"/>
          <w:color w:val="174570"/>
          <w:sz w:val="20"/>
          <w:szCs w:val="20"/>
        </w:rPr>
        <w:t>Führen in der Zahnarztpraxis</w:t>
      </w:r>
    </w:p>
    <w:p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Akademie für Prophylaxe und Management (Online-Kurs)</w:t>
      </w:r>
    </w:p>
    <w:p w:rsidR="00D65076" w:rsidRPr="00D65076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Umfang: 6 Wochen mit je 7 Wochenstunden</w:t>
      </w:r>
    </w:p>
    <w:p w:rsidR="00D65076" w:rsidRPr="00CA0079" w:rsidRDefault="00D65076" w:rsidP="00D6507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Schwerpunkte: Planung und Selbstorganisation, Praxiserprobte Führungsgrundsätze, Verhalten in Konfliktsituationen, zielorientierte Gesprächsführung und Verhandlungsgeschick, Delegieren, Motivationsförderung, Selbst- und Fremdreflexion im beruflichen Umfeld</w:t>
      </w:r>
    </w:p>
    <w:p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DFEBB0" wp14:editId="40616095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:rsidR="00D65076" w:rsidRP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Spanisch – fließend in Wort und Schrift</w:t>
      </w:r>
    </w:p>
    <w:p w:rsidR="00D65076" w:rsidRPr="00D65076" w:rsidRDefault="00AB7C20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VISIdent – ausgezeichnet</w:t>
      </w:r>
    </w:p>
    <w:p w:rsidR="00D65076" w:rsidRP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VISInext – gut</w:t>
      </w:r>
    </w:p>
    <w:p w:rsidR="00D65076" w:rsidRP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iSiDent – sehr gut</w:t>
      </w:r>
    </w:p>
    <w:p w:rsidR="00AB7C20" w:rsidRPr="00CA0079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MS Excel, MS Word – sehr gut</w:t>
      </w:r>
    </w:p>
    <w:p w:rsidR="00D65076" w:rsidRPr="00D65076" w:rsidRDefault="00802841" w:rsidP="00D6507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D65076" w:rsidRPr="00D65076">
        <w:rPr>
          <w:rFonts w:ascii="Oxygen" w:hAnsi="Oxygen" w:cstheme="minorHAnsi"/>
          <w:sz w:val="20"/>
          <w:szCs w:val="20"/>
        </w:rPr>
        <w:t>Praxismanagement</w:t>
      </w:r>
    </w:p>
    <w:p w:rsidR="00D65076" w:rsidRDefault="00D65076" w:rsidP="00D65076">
      <w:pPr>
        <w:spacing w:after="120" w:line="240" w:lineRule="auto"/>
        <w:ind w:left="2948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Führerscheinklasse B</w:t>
      </w:r>
    </w:p>
    <w:p w:rsidR="00D2122D" w:rsidRPr="005B1BF0" w:rsidRDefault="00D2122D" w:rsidP="00D65076">
      <w:pPr>
        <w:spacing w:after="12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5F5BC2" wp14:editId="02500330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D65076" w:rsidRPr="005B1BF0">
        <w:rPr>
          <w:rFonts w:ascii="Alegreya Sans SC Light" w:hAnsi="Alegreya Sans SC Light" w:cstheme="minorHAnsi"/>
          <w:sz w:val="36"/>
          <w:szCs w:val="36"/>
        </w:rPr>
        <w:t>Interessen</w:t>
      </w:r>
    </w:p>
    <w:p w:rsidR="00D65076" w:rsidRPr="00D65076" w:rsidRDefault="00D65076" w:rsidP="00D650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D65076">
        <w:rPr>
          <w:rFonts w:ascii="Oxygen" w:hAnsi="Oxygen" w:cstheme="minorHAnsi"/>
          <w:sz w:val="20"/>
          <w:szCs w:val="20"/>
        </w:rPr>
        <w:t>Volleyball (3 Jahre im Verein)</w:t>
      </w:r>
    </w:p>
    <w:p w:rsidR="00D65076" w:rsidRPr="00D65076" w:rsidRDefault="00D65076" w:rsidP="00D65076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en-US"/>
        </w:rPr>
      </w:pPr>
      <w:r w:rsidRPr="00D65076">
        <w:rPr>
          <w:rFonts w:ascii="Oxygen" w:hAnsi="Oxygen" w:cstheme="minorHAnsi"/>
          <w:sz w:val="20"/>
          <w:szCs w:val="20"/>
          <w:lang w:val="en-US"/>
        </w:rPr>
        <w:t>Work &amp; Travel in Mexiko</w:t>
      </w:r>
    </w:p>
    <w:sectPr w:rsidR="00D65076" w:rsidRPr="00D65076" w:rsidSect="00B04E3C">
      <w:pgSz w:w="11906" w:h="16838"/>
      <w:pgMar w:top="85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43" w:rsidRDefault="00A34443" w:rsidP="00714ACF">
      <w:pPr>
        <w:spacing w:after="0" w:line="240" w:lineRule="auto"/>
      </w:pPr>
      <w:r>
        <w:separator/>
      </w:r>
    </w:p>
  </w:endnote>
  <w:endnote w:type="continuationSeparator" w:id="0">
    <w:p w:rsidR="00A34443" w:rsidRDefault="00A34443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43" w:rsidRDefault="00A34443" w:rsidP="00714ACF">
      <w:pPr>
        <w:spacing w:after="0" w:line="240" w:lineRule="auto"/>
      </w:pPr>
      <w:r>
        <w:separator/>
      </w:r>
    </w:p>
  </w:footnote>
  <w:footnote w:type="continuationSeparator" w:id="0">
    <w:p w:rsidR="00A34443" w:rsidRDefault="00A34443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85EF2"/>
    <w:rsid w:val="00092805"/>
    <w:rsid w:val="000B6C21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485E74"/>
    <w:rsid w:val="0050343A"/>
    <w:rsid w:val="005252B7"/>
    <w:rsid w:val="00566505"/>
    <w:rsid w:val="005A69BF"/>
    <w:rsid w:val="005B1BF0"/>
    <w:rsid w:val="00653D2A"/>
    <w:rsid w:val="006A021E"/>
    <w:rsid w:val="006B75BD"/>
    <w:rsid w:val="006F4577"/>
    <w:rsid w:val="00714ACF"/>
    <w:rsid w:val="00737700"/>
    <w:rsid w:val="007515B3"/>
    <w:rsid w:val="00763981"/>
    <w:rsid w:val="00766CB0"/>
    <w:rsid w:val="00781091"/>
    <w:rsid w:val="007A6ADC"/>
    <w:rsid w:val="007B30D2"/>
    <w:rsid w:val="007F15B9"/>
    <w:rsid w:val="00802841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21725"/>
    <w:rsid w:val="00A330CB"/>
    <w:rsid w:val="00A34443"/>
    <w:rsid w:val="00AB7C20"/>
    <w:rsid w:val="00B04E3C"/>
    <w:rsid w:val="00B324F4"/>
    <w:rsid w:val="00B3320D"/>
    <w:rsid w:val="00B34A7F"/>
    <w:rsid w:val="00B37DBB"/>
    <w:rsid w:val="00B44C0C"/>
    <w:rsid w:val="00BA4E33"/>
    <w:rsid w:val="00C36D3D"/>
    <w:rsid w:val="00C43685"/>
    <w:rsid w:val="00C71B43"/>
    <w:rsid w:val="00C868A8"/>
    <w:rsid w:val="00CA0079"/>
    <w:rsid w:val="00CB63F5"/>
    <w:rsid w:val="00CC7AE1"/>
    <w:rsid w:val="00CD21E4"/>
    <w:rsid w:val="00D05EFF"/>
    <w:rsid w:val="00D2122D"/>
    <w:rsid w:val="00D263C1"/>
    <w:rsid w:val="00D65076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A74ED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F136B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2022-03-29T14:21:00Z</cp:lastPrinted>
  <dcterms:created xsi:type="dcterms:W3CDTF">2022-03-29T14:17:00Z</dcterms:created>
  <dcterms:modified xsi:type="dcterms:W3CDTF">2022-03-29T14:21:00Z</dcterms:modified>
</cp:coreProperties>
</file>