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4095115</wp:posOffset>
            </wp:positionH>
            <wp:positionV relativeFrom="margin">
              <wp:posOffset>317500</wp:posOffset>
            </wp:positionV>
            <wp:extent cx="1304925" cy="1298575"/>
            <wp:effectExtent l="0" t="0" r="9525" b="0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C32F2B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CC05FE" w:rsidRPr="00642860" w:rsidRDefault="00CC05FE" w:rsidP="00CC05FE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A4114" wp14:editId="7D4F7EF1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5508000"/>
                <wp:effectExtent l="0" t="0" r="19050" b="1651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EC544" id="Gerade Verbindung 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4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CC05FE" w:rsidRPr="00642860" w:rsidRDefault="00CC05FE" w:rsidP="00CC05F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Pr="00CC05FE">
        <w:rPr>
          <w:rFonts w:ascii="PT Sans" w:hAnsi="PT Sans" w:cstheme="minorHAnsi"/>
        </w:rPr>
        <w:t>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CC05FE">
        <w:rPr>
          <w:rFonts w:ascii="PT Sans" w:hAnsi="PT Sans" w:cstheme="minorHAnsi"/>
          <w:b/>
          <w:color w:val="8A1214"/>
        </w:rPr>
        <w:t>Kaufmann für Spedition und Logistikdienstleistungen</w:t>
      </w:r>
    </w:p>
    <w:p w:rsidR="00CC05FE" w:rsidRPr="00925680" w:rsidRDefault="00CC05FE" w:rsidP="00CC05F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</w:rPr>
        <w:t>Möbel Hausberg GmbH (Mainz, DE)</w:t>
      </w:r>
      <w:r w:rsidRPr="00925680">
        <w:rPr>
          <w:rFonts w:ascii="PT Sans" w:hAnsi="PT Sans" w:cstheme="minorHAnsi"/>
        </w:rPr>
        <w:t>)</w:t>
      </w:r>
    </w:p>
    <w:p w:rsidR="00CC05FE" w:rsidRPr="00CC05FE" w:rsidRDefault="00CC05FE" w:rsidP="00CC05F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Prüfung und Abwicklung von Inbound-Aufträgen</w:t>
      </w:r>
    </w:p>
    <w:p w:rsidR="00CC05FE" w:rsidRPr="00CC05FE" w:rsidRDefault="00CC05FE" w:rsidP="00CC05F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Koordinierung von Versorgungstransporten</w:t>
      </w:r>
    </w:p>
    <w:p w:rsidR="00CC05FE" w:rsidRPr="00CC05FE" w:rsidRDefault="00CC05FE" w:rsidP="00CC05F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 xml:space="preserve">Schadensabwicklung </w:t>
      </w:r>
    </w:p>
    <w:p w:rsidR="00CC05FE" w:rsidRPr="00CC05FE" w:rsidRDefault="00CC05FE" w:rsidP="00CC05F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Kontrolle der Liefervereinbarungen</w:t>
      </w:r>
    </w:p>
    <w:p w:rsidR="00CC05FE" w:rsidRPr="00925680" w:rsidRDefault="00CC05FE" w:rsidP="00CC05F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Zeitweilige Vertretung der Teamleitung</w:t>
      </w:r>
    </w:p>
    <w:p w:rsidR="00CC05FE" w:rsidRPr="008B56CA" w:rsidRDefault="00CC05FE" w:rsidP="00CC05FE">
      <w:p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08/2016 – 09/2018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  <w:b/>
          <w:color w:val="8A1214"/>
        </w:rPr>
        <w:t>Kaufmann für Spedition und Logistikdienstleistungen</w:t>
      </w:r>
    </w:p>
    <w:p w:rsidR="00CC05FE" w:rsidRPr="008B56CA" w:rsidRDefault="00CC05FE" w:rsidP="00CC05F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</w:rPr>
        <w:t>Möbelhaus ZUMIDA (Mainz, DE)</w:t>
      </w:r>
    </w:p>
    <w:p w:rsidR="00CC05FE" w:rsidRPr="00CC05FE" w:rsidRDefault="00CC05FE" w:rsidP="00CC05F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 xml:space="preserve">Überwachung von Inbound-Aufträgen </w:t>
      </w:r>
    </w:p>
    <w:p w:rsidR="00CC05FE" w:rsidRPr="00CC05FE" w:rsidRDefault="00CC05FE" w:rsidP="00CC05F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Rechnungsprüfung und Monitoring</w:t>
      </w:r>
    </w:p>
    <w:p w:rsidR="00CC05FE" w:rsidRPr="00CC05FE" w:rsidRDefault="00CC05FE" w:rsidP="00CC05F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Kontrolle von Liefervereinbarungen</w:t>
      </w:r>
    </w:p>
    <w:p w:rsidR="00CC05FE" w:rsidRPr="00CC05FE" w:rsidRDefault="00CC05FE" w:rsidP="00CC05F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Unterstützung des Teams bei der Disposition von Ausgangsfrachten</w:t>
      </w:r>
    </w:p>
    <w:p w:rsidR="00CC05FE" w:rsidRPr="008B56CA" w:rsidRDefault="00CC05FE" w:rsidP="00CC05F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Korrespondenz mit den Lieferanten</w:t>
      </w:r>
    </w:p>
    <w:p w:rsidR="00CC05FE" w:rsidRPr="008B56CA" w:rsidRDefault="00CC05FE" w:rsidP="00CC05FE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10/2013 – 08/2016</w:t>
      </w:r>
      <w:r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  <w:b/>
          <w:color w:val="8A1214"/>
        </w:rPr>
        <w:t>Ausbildung zum Kaufmann für Spedition und Logistikdienstleistungen</w:t>
      </w:r>
    </w:p>
    <w:p w:rsidR="00CC05FE" w:rsidRPr="00570012" w:rsidRDefault="00CC05FE" w:rsidP="00CC05FE">
      <w:pPr>
        <w:spacing w:after="120" w:line="240" w:lineRule="auto"/>
        <w:rPr>
          <w:rFonts w:ascii="PT Sans" w:hAnsi="PT Sans" w:cstheme="minorHAnsi"/>
          <w:lang w:val="en-US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70012">
        <w:rPr>
          <w:rFonts w:ascii="PT Sans" w:hAnsi="PT Sans" w:cstheme="minorHAnsi"/>
          <w:lang w:val="en-US"/>
        </w:rPr>
        <w:t>Debag Furniture GmbH (Mainz, DE)</w:t>
      </w:r>
    </w:p>
    <w:p w:rsidR="00CC05FE" w:rsidRPr="00CC05FE" w:rsidRDefault="00CC05FE" w:rsidP="00CC05FE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Prüfung und Organisation von Ad-hoc-Sendungen</w:t>
      </w:r>
    </w:p>
    <w:p w:rsidR="00CC05FE" w:rsidRPr="00CC05FE" w:rsidRDefault="00CC05FE" w:rsidP="00CC05FE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Korrespondenz mit den Lieferanten</w:t>
      </w:r>
    </w:p>
    <w:p w:rsidR="00CC05FE" w:rsidRPr="00CC05FE" w:rsidRDefault="00CC05FE" w:rsidP="00CC05FE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Erstellung der Transportdokumente</w:t>
      </w:r>
    </w:p>
    <w:p w:rsidR="00CC05FE" w:rsidRPr="00CB52A4" w:rsidRDefault="00CC05FE" w:rsidP="00CC05FE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Kontrolle der Liefertermine</w:t>
      </w:r>
    </w:p>
    <w:p w:rsidR="00570012" w:rsidRDefault="00570012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570012" w:rsidRDefault="00570012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FC3950" w:rsidRPr="00642860" w:rsidRDefault="00570012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B8299D" wp14:editId="06215AA2">
                <wp:simplePos x="0" y="0"/>
                <wp:positionH relativeFrom="margin">
                  <wp:posOffset>1731010</wp:posOffset>
                </wp:positionH>
                <wp:positionV relativeFrom="paragraph">
                  <wp:posOffset>480060</wp:posOffset>
                </wp:positionV>
                <wp:extent cx="0" cy="899795"/>
                <wp:effectExtent l="0" t="0" r="19050" b="1460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97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B45A3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37.8pt" to="136.3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925680"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B70576" w:rsidRDefault="00CB52A4" w:rsidP="00CB52A4">
      <w:pPr>
        <w:spacing w:after="120" w:line="240" w:lineRule="auto"/>
        <w:ind w:left="3175" w:hanging="3175"/>
        <w:rPr>
          <w:rFonts w:ascii="PT Sans Caption" w:hAnsi="PT Sans Caption" w:cstheme="minorHAnsi"/>
          <w:b/>
          <w:color w:val="8A1214"/>
        </w:rPr>
      </w:pPr>
      <w:r w:rsidRPr="00CB52A4">
        <w:rPr>
          <w:rFonts w:ascii="PT Sans" w:hAnsi="PT Sans" w:cstheme="minorHAnsi"/>
          <w:noProof/>
          <w:lang w:eastAsia="ru-RU"/>
        </w:rPr>
        <w:t>10/2013 – 08/2016</w:t>
      </w:r>
      <w:r>
        <w:rPr>
          <w:rFonts w:ascii="PT Sans" w:hAnsi="PT Sans" w:cstheme="minorHAnsi"/>
          <w:sz w:val="24"/>
          <w:szCs w:val="24"/>
        </w:rPr>
        <w:tab/>
      </w:r>
      <w:r w:rsidRPr="00CB52A4">
        <w:rPr>
          <w:rFonts w:ascii="PT Sans" w:hAnsi="PT Sans" w:cstheme="minorHAnsi"/>
          <w:b/>
          <w:color w:val="8A1214"/>
        </w:rPr>
        <w:t>Berufsausbildung zum Kaufmann für Spedition und Logistikdienstleistungen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</w:rPr>
        <w:t>Berufsschule am Markt (Mainz, DE)</w:t>
      </w:r>
    </w:p>
    <w:p w:rsidR="00BB0CC4" w:rsidRPr="00B054CA" w:rsidRDefault="00DD2575" w:rsidP="00226E56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Schwerpunkte: Muster-Studienschwerpunkte</w:t>
      </w:r>
    </w:p>
    <w:p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D7436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64EA32" wp14:editId="63795A14">
                <wp:simplePos x="0" y="0"/>
                <wp:positionH relativeFrom="margin">
                  <wp:posOffset>1739265</wp:posOffset>
                </wp:positionH>
                <wp:positionV relativeFrom="paragraph">
                  <wp:posOffset>17145</wp:posOffset>
                </wp:positionV>
                <wp:extent cx="0" cy="2160000"/>
                <wp:effectExtent l="0" t="0" r="19050" b="120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4A6D8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1.35pt" to="136.95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B52A4" w:rsidRPr="00CB52A4">
        <w:rPr>
          <w:rFonts w:ascii="PT Sans" w:hAnsi="PT Sans" w:cstheme="minorHAnsi"/>
          <w:noProof/>
          <w:lang w:val="ru-RU" w:eastAsia="ru-RU"/>
        </w:rPr>
        <w:t>07/2019 – 08/2019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  <w:b/>
          <w:color w:val="8A1214"/>
        </w:rPr>
        <w:t>Internationales Lieferantenmanagement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</w:rPr>
        <w:t>Haufe Akademie (Online-Kurs)</w:t>
      </w:r>
    </w:p>
    <w:p w:rsidR="00CB52A4" w:rsidRPr="00CB52A4" w:rsidRDefault="00CB52A4" w:rsidP="00CB52A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Umfang: 4 Wochen mit je 5 Wochenstunden</w:t>
      </w:r>
    </w:p>
    <w:p w:rsidR="00CB52A4" w:rsidRPr="008B56CA" w:rsidRDefault="00CB52A4" w:rsidP="00CB52A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Schwerpunkte: Zoll und Export, Strategisches Beschaffungsmanagement in EU- und Drittstaaten, internationale Lieferstrategien, Lieferantenklassifizierung, Risikomanagementprozess</w:t>
      </w:r>
    </w:p>
    <w:p w:rsidR="007D7320" w:rsidRPr="008B56CA" w:rsidRDefault="00CB52A4" w:rsidP="00BE1F72">
      <w:p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02/2018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CB52A4">
        <w:rPr>
          <w:rFonts w:ascii="PT Sans" w:hAnsi="PT Sans" w:cstheme="minorHAnsi"/>
          <w:b/>
          <w:color w:val="8A1214"/>
        </w:rPr>
        <w:t>Seminar zum Thema Transportversicherung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</w:rPr>
        <w:t>Haufe Akademie (Mainz, DE)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8189E8" wp14:editId="21945E8D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2268000"/>
                <wp:effectExtent l="0" t="0" r="19050" b="1841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6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D7DE8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2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BE58D6" w:rsidRPr="008B56CA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Französisch – Grundkenntnisse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E58D6" w:rsidRPr="00BE58D6">
        <w:rPr>
          <w:rFonts w:ascii="PT Sans" w:hAnsi="PT Sans" w:cstheme="minorHAnsi"/>
        </w:rPr>
        <w:t>SAP – ausgezeichnet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Excel – </w:t>
      </w:r>
      <w:r w:rsidR="00BE58D6">
        <w:rPr>
          <w:rFonts w:ascii="PT Sans" w:hAnsi="PT Sans" w:cstheme="minorHAnsi"/>
        </w:rPr>
        <w:t xml:space="preserve">sehr </w:t>
      </w:r>
      <w:r w:rsidRPr="008B56CA">
        <w:rPr>
          <w:rFonts w:ascii="PT Sans" w:hAnsi="PT Sans" w:cstheme="minorHAnsi"/>
        </w:rPr>
        <w:t>gut</w:t>
      </w:r>
    </w:p>
    <w:p w:rsidR="00BE58D6" w:rsidRPr="00BE58D6" w:rsidRDefault="00AB7C20" w:rsidP="00BE58D6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E58D6" w:rsidRPr="00BE58D6">
        <w:rPr>
          <w:rFonts w:ascii="PT Sans" w:hAnsi="PT Sans" w:cstheme="minorHAnsi"/>
        </w:rPr>
        <w:t xml:space="preserve">MS Word, MS </w:t>
      </w:r>
      <w:proofErr w:type="spellStart"/>
      <w:r w:rsidR="00BE58D6" w:rsidRPr="00BE58D6">
        <w:rPr>
          <w:rFonts w:ascii="PT Sans" w:hAnsi="PT Sans" w:cstheme="minorHAnsi"/>
        </w:rPr>
        <w:t>Powerpoint</w:t>
      </w:r>
      <w:proofErr w:type="spellEnd"/>
      <w:r w:rsidR="00BE58D6" w:rsidRPr="00BE58D6">
        <w:rPr>
          <w:rFonts w:ascii="PT Sans" w:hAnsi="PT Sans" w:cstheme="minorHAnsi"/>
        </w:rPr>
        <w:t xml:space="preserve"> – gut</w:t>
      </w:r>
    </w:p>
    <w:p w:rsidR="00BE58D6" w:rsidRPr="00BE58D6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BE58D6">
        <w:rPr>
          <w:rFonts w:ascii="PT Sans" w:hAnsi="PT Sans" w:cstheme="minorHAnsi"/>
        </w:rPr>
        <w:t>TransWarePro</w:t>
      </w:r>
      <w:proofErr w:type="spellEnd"/>
      <w:r w:rsidRPr="00BE58D6">
        <w:rPr>
          <w:rFonts w:ascii="PT Sans" w:hAnsi="PT Sans" w:cstheme="minorHAnsi"/>
        </w:rPr>
        <w:t xml:space="preserve"> –sehr gut</w:t>
      </w:r>
    </w:p>
    <w:p w:rsidR="00AB7C20" w:rsidRPr="008B56CA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4flow – gut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FC15D2" wp14:editId="08DE07E3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A05ED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E58D6">
        <w:rPr>
          <w:rFonts w:ascii="Playfair Display SC" w:hAnsi="Playfair Display SC" w:cstheme="minorHAnsi"/>
          <w:sz w:val="32"/>
          <w:szCs w:val="32"/>
        </w:rPr>
        <w:t>Interessen</w:t>
      </w:r>
    </w:p>
    <w:p w:rsidR="00BE58D6" w:rsidRPr="00BE58D6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Fußball (3 Jahre im Verein als Torwart)</w:t>
      </w:r>
    </w:p>
    <w:p w:rsidR="007A323B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Organisation von Festen des Sportvereins</w:t>
      </w:r>
    </w:p>
    <w:p w:rsidR="00F50A53" w:rsidRDefault="00F50A53" w:rsidP="00BE58D6">
      <w:pPr>
        <w:spacing w:after="120" w:line="240" w:lineRule="auto"/>
        <w:ind w:left="3175"/>
        <w:rPr>
          <w:rFonts w:ascii="PT Sans" w:hAnsi="PT Sans" w:cstheme="minorHAnsi"/>
        </w:rPr>
      </w:pPr>
    </w:p>
    <w:p w:rsidR="00F50A53" w:rsidRDefault="00F50A53">
      <w:pPr>
        <w:spacing w:after="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br w:type="page"/>
      </w:r>
    </w:p>
    <w:p w:rsidR="00F50A53" w:rsidRPr="00305EAF" w:rsidRDefault="00F50A53" w:rsidP="00F50A53">
      <w:pPr>
        <w:spacing w:after="120" w:line="240" w:lineRule="auto"/>
        <w:rPr>
          <w:rFonts w:ascii="PT Sans" w:hAnsi="PT Sans" w:cstheme="minorHAnsi"/>
          <w:b/>
        </w:rPr>
      </w:pPr>
      <w:r w:rsidRPr="00305EAF">
        <w:rPr>
          <w:rFonts w:ascii="PT Sans" w:hAnsi="PT Sans" w:cstheme="minorHAnsi"/>
          <w:b/>
        </w:rPr>
        <w:lastRenderedPageBreak/>
        <w:t>Installieren der Schriftarten für diese Vorlage:</w:t>
      </w:r>
    </w:p>
    <w:p w:rsidR="00F50A53" w:rsidRPr="00305EAF" w:rsidRDefault="00F50A53" w:rsidP="00F50A53">
      <w:pPr>
        <w:spacing w:after="120" w:line="240" w:lineRule="auto"/>
        <w:rPr>
          <w:rFonts w:ascii="PT Sans" w:hAnsi="PT Sans" w:cstheme="minorHAnsi"/>
        </w:rPr>
      </w:pPr>
      <w:r w:rsidRPr="00305EAF">
        <w:rPr>
          <w:rFonts w:ascii="PT Sans" w:hAnsi="PT Sans" w:cstheme="minorHAnsi"/>
        </w:rPr>
        <w:t>Diese Vorlage wurde mit Premium-Schriftarten gestaltet. Die Schriftarten können hier kostenlos heruntergeladen und installiert werden:</w:t>
      </w:r>
    </w:p>
    <w:p w:rsidR="00F50A53" w:rsidRDefault="00F50A53" w:rsidP="00F50A53">
      <w:pPr>
        <w:spacing w:after="120" w:line="240" w:lineRule="auto"/>
        <w:rPr>
          <w:rFonts w:ascii="PT Sans" w:hAnsi="PT Sans" w:cstheme="minorHAnsi"/>
        </w:rPr>
      </w:pPr>
      <w:hyperlink r:id="rId9" w:history="1">
        <w:r w:rsidRPr="00DE0B1C">
          <w:rPr>
            <w:rStyle w:val="aa"/>
            <w:rFonts w:ascii="PT Sans" w:hAnsi="PT Sans" w:cstheme="minorHAnsi"/>
          </w:rPr>
          <w:t>https://lebenslaufdesigns.de/wp-content/uploads/Schriftarten-2.zip</w:t>
        </w:r>
      </w:hyperlink>
    </w:p>
    <w:p w:rsidR="00F50A53" w:rsidRPr="00305EAF" w:rsidRDefault="00F50A53" w:rsidP="00F50A53">
      <w:pPr>
        <w:spacing w:after="120" w:line="240" w:lineRule="auto"/>
        <w:rPr>
          <w:rFonts w:ascii="PT Sans" w:hAnsi="PT Sans" w:cstheme="minorHAnsi"/>
        </w:rPr>
      </w:pPr>
      <w:r w:rsidRPr="00305EAF">
        <w:rPr>
          <w:rFonts w:ascii="PT Sans" w:hAnsi="PT Sans" w:cstheme="minorHAnsi"/>
        </w:rPr>
        <w:t>Hinweis: Ohne die Installation der Schriftarten kann das Layout der Vorlage fehlerhaft dargestellt werden.</w:t>
      </w:r>
    </w:p>
    <w:p w:rsidR="00F50A53" w:rsidRPr="00305EAF" w:rsidRDefault="00F50A53" w:rsidP="00F50A53">
      <w:pPr>
        <w:spacing w:after="120" w:line="240" w:lineRule="auto"/>
        <w:rPr>
          <w:rFonts w:ascii="PT Sans" w:hAnsi="PT Sans" w:cstheme="minorHAnsi"/>
        </w:rPr>
      </w:pPr>
    </w:p>
    <w:p w:rsidR="00F50A53" w:rsidRDefault="00F50A53" w:rsidP="00F50A53">
      <w:pPr>
        <w:spacing w:after="120" w:line="240" w:lineRule="auto"/>
        <w:rPr>
          <w:rFonts w:ascii="PT Sans" w:hAnsi="PT Sans" w:cstheme="minorHAnsi"/>
        </w:rPr>
      </w:pPr>
      <w:r w:rsidRPr="00305EAF">
        <w:rPr>
          <w:rFonts w:ascii="PT Sans" w:hAnsi="PT Sans" w:cstheme="minorHAnsi"/>
          <w:b/>
        </w:rPr>
        <w:t xml:space="preserve">Video-Anleitungen zur Bearbeitung dieser Vorlage: </w:t>
      </w:r>
      <w:hyperlink r:id="rId10" w:history="1">
        <w:r w:rsidRPr="00DE0B1C">
          <w:rPr>
            <w:rStyle w:val="aa"/>
            <w:rFonts w:ascii="PT Sans" w:hAnsi="PT Sans" w:cstheme="minorHAnsi"/>
          </w:rPr>
          <w:t>https://lebenslaufdesigns.de/wp-content/uploads/Anleitung-zur-Bearbeitung.pdf</w:t>
        </w:r>
      </w:hyperlink>
    </w:p>
    <w:p w:rsidR="00F50A53" w:rsidRPr="008B56CA" w:rsidRDefault="00F50A53" w:rsidP="00BE58D6">
      <w:pPr>
        <w:spacing w:after="120" w:line="240" w:lineRule="auto"/>
        <w:ind w:left="3175"/>
        <w:rPr>
          <w:rFonts w:ascii="PT Sans" w:hAnsi="PT Sans" w:cstheme="minorHAnsi"/>
        </w:rPr>
      </w:pPr>
      <w:bookmarkStart w:id="0" w:name="_GoBack"/>
      <w:bookmarkEnd w:id="0"/>
    </w:p>
    <w:sectPr w:rsidR="00F50A53" w:rsidRPr="008B56CA" w:rsidSect="002846AE">
      <w:footerReference w:type="default" r:id="rId11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FBB" w:rsidRDefault="00C74FBB" w:rsidP="005F42E3">
      <w:pPr>
        <w:spacing w:after="0" w:line="240" w:lineRule="auto"/>
      </w:pPr>
      <w:r>
        <w:separator/>
      </w:r>
    </w:p>
  </w:endnote>
  <w:endnote w:type="continuationSeparator" w:id="0">
    <w:p w:rsidR="00C74FBB" w:rsidRDefault="00C74FBB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CC05FE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FBB" w:rsidRDefault="00C74FBB" w:rsidP="005F42E3">
      <w:pPr>
        <w:spacing w:after="0" w:line="240" w:lineRule="auto"/>
      </w:pPr>
      <w:r>
        <w:separator/>
      </w:r>
    </w:p>
  </w:footnote>
  <w:footnote w:type="continuationSeparator" w:id="0">
    <w:p w:rsidR="00C74FBB" w:rsidRDefault="00C74FBB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70012"/>
    <w:rsid w:val="005A5D1F"/>
    <w:rsid w:val="005B047B"/>
    <w:rsid w:val="005E383A"/>
    <w:rsid w:val="005F42E3"/>
    <w:rsid w:val="006048AC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20AE"/>
    <w:rsid w:val="009C3F82"/>
    <w:rsid w:val="009F17E2"/>
    <w:rsid w:val="00A16D56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BE58D6"/>
    <w:rsid w:val="00C32F2B"/>
    <w:rsid w:val="00C65EB3"/>
    <w:rsid w:val="00C74FBB"/>
    <w:rsid w:val="00CB269B"/>
    <w:rsid w:val="00CB52A4"/>
    <w:rsid w:val="00CB63F5"/>
    <w:rsid w:val="00CC05FE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F33705"/>
    <w:rsid w:val="00F50A53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29415F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F50A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benslaufdesigns.de/wp-content/uploads/Anleitung-zur-Bearbeitun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benslaufdesigns.de/wp-content/uploads/Schriftarten-2.zi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464D-3994-4F23-862B-7B1539A4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2014-07-30T12:06:00Z</cp:lastPrinted>
  <dcterms:created xsi:type="dcterms:W3CDTF">2022-04-05T11:34:00Z</dcterms:created>
  <dcterms:modified xsi:type="dcterms:W3CDTF">2022-04-05T11:34:00Z</dcterms:modified>
</cp:coreProperties>
</file>